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C7" w:rsidRPr="00E42356" w:rsidRDefault="00130467" w:rsidP="002200C7">
      <w:pPr>
        <w:jc w:val="center"/>
        <w:rPr>
          <w:b/>
          <w:sz w:val="56"/>
          <w:szCs w:val="56"/>
        </w:rPr>
      </w:pPr>
      <w:r w:rsidRPr="00E42356">
        <w:rPr>
          <w:noProof/>
          <w:sz w:val="56"/>
          <w:szCs w:val="56"/>
          <w:lang w:eastAsia="sv-SE"/>
        </w:rPr>
        <w:drawing>
          <wp:anchor distT="0" distB="0" distL="114300" distR="114300" simplePos="0" relativeHeight="251659264" behindDoc="1" locked="0" layoutInCell="1" allowOverlap="1" wp14:anchorId="79882AE0" wp14:editId="77E1CFFA">
            <wp:simplePos x="0" y="0"/>
            <wp:positionH relativeFrom="margin">
              <wp:posOffset>4958080</wp:posOffset>
            </wp:positionH>
            <wp:positionV relativeFrom="page">
              <wp:posOffset>161925</wp:posOffset>
            </wp:positionV>
            <wp:extent cx="1447800" cy="962025"/>
            <wp:effectExtent l="0" t="0" r="0" b="9525"/>
            <wp:wrapTight wrapText="bothSides">
              <wp:wrapPolygon edited="0">
                <wp:start x="0" y="0"/>
                <wp:lineTo x="0" y="21386"/>
                <wp:lineTo x="21316" y="21386"/>
                <wp:lineTo x="21316" y="0"/>
                <wp:lineTo x="0" y="0"/>
              </wp:wrapPolygon>
            </wp:wrapTight>
            <wp:docPr id="1" name="Bildobjekt 1" descr="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0C7" w:rsidRPr="00E42356">
        <w:rPr>
          <w:b/>
          <w:sz w:val="56"/>
          <w:szCs w:val="56"/>
        </w:rPr>
        <w:t>Körkort för föräldrar</w:t>
      </w:r>
    </w:p>
    <w:p w:rsidR="00DE7622" w:rsidRDefault="002200C7" w:rsidP="002200C7">
      <w:pPr>
        <w:jc w:val="center"/>
        <w:rPr>
          <w:b/>
          <w:sz w:val="48"/>
          <w:szCs w:val="48"/>
        </w:rPr>
      </w:pPr>
      <w:r w:rsidRPr="002200C7">
        <w:rPr>
          <w:b/>
          <w:sz w:val="48"/>
          <w:szCs w:val="48"/>
        </w:rPr>
        <w:t>och dig som vill göra en u – sväng i livet</w:t>
      </w:r>
      <w:r>
        <w:rPr>
          <w:b/>
          <w:sz w:val="48"/>
          <w:szCs w:val="48"/>
        </w:rPr>
        <w:t>!</w:t>
      </w:r>
    </w:p>
    <w:p w:rsidR="002200C7" w:rsidRDefault="002200C7" w:rsidP="002200C7">
      <w:pPr>
        <w:rPr>
          <w:sz w:val="28"/>
          <w:szCs w:val="28"/>
        </w:rPr>
      </w:pPr>
      <w:r>
        <w:rPr>
          <w:sz w:val="28"/>
          <w:szCs w:val="28"/>
        </w:rPr>
        <w:t>Tänk att förstå vad som ligger bakom vissa beteenden hos sina barn, sig själv och andra samt få insikt hur du förändrar dem. Låter för bra för att vara sant!</w:t>
      </w:r>
    </w:p>
    <w:p w:rsidR="002200C7" w:rsidRDefault="002200C7" w:rsidP="002200C7">
      <w:pPr>
        <w:rPr>
          <w:sz w:val="28"/>
          <w:szCs w:val="28"/>
        </w:rPr>
      </w:pPr>
      <w:r>
        <w:rPr>
          <w:sz w:val="28"/>
          <w:szCs w:val="28"/>
        </w:rPr>
        <w:t>När du förstår anknytningens betydelse och hur du skapar goda relationer samt får exempel på när varningslampan skall lysa så kommer en helt ny värld att öppnas för dig, som den gjort för mig.</w:t>
      </w:r>
    </w:p>
    <w:p w:rsidR="002200C7" w:rsidRDefault="002200C7" w:rsidP="002200C7">
      <w:pPr>
        <w:rPr>
          <w:sz w:val="28"/>
          <w:szCs w:val="28"/>
        </w:rPr>
      </w:pPr>
      <w:r>
        <w:rPr>
          <w:sz w:val="28"/>
          <w:szCs w:val="28"/>
        </w:rPr>
        <w:t>Du kommer under halva fredagen och hela lördagen få kunskap om</w:t>
      </w:r>
    </w:p>
    <w:p w:rsidR="002200C7" w:rsidRDefault="002200C7" w:rsidP="002200C7">
      <w:pPr>
        <w:pStyle w:val="Liststycke"/>
        <w:numPr>
          <w:ilvl w:val="0"/>
          <w:numId w:val="1"/>
        </w:numPr>
        <w:rPr>
          <w:sz w:val="28"/>
          <w:szCs w:val="28"/>
        </w:rPr>
      </w:pPr>
      <w:r>
        <w:rPr>
          <w:sz w:val="28"/>
          <w:szCs w:val="28"/>
        </w:rPr>
        <w:t>Hur vi knyter an och anknytningsteorins grunder</w:t>
      </w:r>
    </w:p>
    <w:p w:rsidR="002200C7" w:rsidRDefault="002200C7" w:rsidP="002200C7">
      <w:pPr>
        <w:pStyle w:val="Liststycke"/>
        <w:numPr>
          <w:ilvl w:val="0"/>
          <w:numId w:val="1"/>
        </w:numPr>
        <w:rPr>
          <w:sz w:val="28"/>
          <w:szCs w:val="28"/>
        </w:rPr>
      </w:pPr>
      <w:r>
        <w:rPr>
          <w:sz w:val="28"/>
          <w:szCs w:val="28"/>
        </w:rPr>
        <w:t>Hur vi får djup i anknytningen och mognar.</w:t>
      </w:r>
    </w:p>
    <w:p w:rsidR="002200C7" w:rsidRDefault="002200C7" w:rsidP="002200C7">
      <w:pPr>
        <w:pStyle w:val="Liststycke"/>
        <w:numPr>
          <w:ilvl w:val="0"/>
          <w:numId w:val="1"/>
        </w:numPr>
        <w:rPr>
          <w:sz w:val="28"/>
          <w:szCs w:val="28"/>
        </w:rPr>
      </w:pPr>
      <w:r>
        <w:rPr>
          <w:sz w:val="28"/>
          <w:szCs w:val="28"/>
        </w:rPr>
        <w:t>Hur ditt barn får en god självkänsla</w:t>
      </w:r>
    </w:p>
    <w:p w:rsidR="002200C7" w:rsidRDefault="002200C7" w:rsidP="002200C7">
      <w:pPr>
        <w:pStyle w:val="Liststycke"/>
        <w:numPr>
          <w:ilvl w:val="0"/>
          <w:numId w:val="1"/>
        </w:numPr>
        <w:rPr>
          <w:sz w:val="28"/>
          <w:szCs w:val="28"/>
        </w:rPr>
      </w:pPr>
      <w:r>
        <w:rPr>
          <w:sz w:val="28"/>
          <w:szCs w:val="28"/>
        </w:rPr>
        <w:t>Hur du ser igenom försvaren för att verkligen kunna hjälpa</w:t>
      </w:r>
    </w:p>
    <w:p w:rsidR="002200C7" w:rsidRDefault="002200C7" w:rsidP="002200C7">
      <w:pPr>
        <w:pStyle w:val="Liststycke"/>
        <w:numPr>
          <w:ilvl w:val="0"/>
          <w:numId w:val="1"/>
        </w:numPr>
        <w:rPr>
          <w:sz w:val="28"/>
          <w:szCs w:val="28"/>
        </w:rPr>
      </w:pPr>
      <w:r>
        <w:rPr>
          <w:sz w:val="28"/>
          <w:szCs w:val="28"/>
        </w:rPr>
        <w:t>Vad man söker terapi för med otrygg anknytning</w:t>
      </w:r>
    </w:p>
    <w:p w:rsidR="002200C7" w:rsidRPr="00130467" w:rsidRDefault="002200C7" w:rsidP="002200C7">
      <w:pPr>
        <w:pStyle w:val="Liststycke"/>
        <w:numPr>
          <w:ilvl w:val="0"/>
          <w:numId w:val="1"/>
        </w:numPr>
        <w:rPr>
          <w:sz w:val="28"/>
          <w:szCs w:val="28"/>
        </w:rPr>
      </w:pPr>
      <w:r>
        <w:rPr>
          <w:sz w:val="28"/>
          <w:szCs w:val="28"/>
        </w:rPr>
        <w:t xml:space="preserve"> Ex hur beteenden ser ut och hur vi rättar till dem</w:t>
      </w:r>
    </w:p>
    <w:p w:rsidR="002200C7" w:rsidRDefault="002200C7" w:rsidP="002200C7">
      <w:pPr>
        <w:rPr>
          <w:sz w:val="28"/>
          <w:szCs w:val="28"/>
        </w:rPr>
      </w:pPr>
      <w:r>
        <w:rPr>
          <w:sz w:val="28"/>
          <w:szCs w:val="28"/>
        </w:rPr>
        <w:t>Jag som håller kursen har fördjupat mig i anknytningen och arbetar som schema terapeut och heter Gunnar Karlin.</w:t>
      </w:r>
    </w:p>
    <w:p w:rsidR="00D807F1" w:rsidRDefault="002200C7" w:rsidP="002200C7">
      <w:pPr>
        <w:rPr>
          <w:sz w:val="28"/>
          <w:szCs w:val="28"/>
        </w:rPr>
      </w:pPr>
      <w:r>
        <w:rPr>
          <w:sz w:val="28"/>
          <w:szCs w:val="28"/>
        </w:rPr>
        <w:t>Vad kan vara viktigare än att förstå både sina beteenden, sina barns, elever och anställda. Dessa dagar kommer ge dig ver</w:t>
      </w:r>
      <w:r w:rsidR="00D807F1">
        <w:rPr>
          <w:sz w:val="28"/>
          <w:szCs w:val="28"/>
        </w:rPr>
        <w:t>ktyg hur du odlar inre trygghet hos dina barn, dig själv och andra som du arbetar med.</w:t>
      </w:r>
    </w:p>
    <w:p w:rsidR="00D807F1" w:rsidRDefault="00E42356" w:rsidP="002200C7">
      <w:pPr>
        <w:rPr>
          <w:sz w:val="28"/>
          <w:szCs w:val="28"/>
        </w:rPr>
      </w:pPr>
      <w:r w:rsidRPr="00E42356">
        <w:rPr>
          <w:b/>
          <w:sz w:val="28"/>
          <w:szCs w:val="28"/>
        </w:rPr>
        <w:t>När</w:t>
      </w:r>
      <w:r>
        <w:rPr>
          <w:sz w:val="28"/>
          <w:szCs w:val="28"/>
        </w:rPr>
        <w:t xml:space="preserve">?  Fredag 15/3 mellan 12.30 – 17.00 och </w:t>
      </w:r>
      <w:proofErr w:type="gramStart"/>
      <w:r>
        <w:rPr>
          <w:sz w:val="28"/>
          <w:szCs w:val="28"/>
        </w:rPr>
        <w:t>Lördag</w:t>
      </w:r>
      <w:proofErr w:type="gramEnd"/>
      <w:r>
        <w:rPr>
          <w:sz w:val="28"/>
          <w:szCs w:val="28"/>
        </w:rPr>
        <w:t xml:space="preserve"> 09.30 – 16.00</w:t>
      </w:r>
    </w:p>
    <w:p w:rsidR="00D807F1" w:rsidRDefault="00D807F1" w:rsidP="002200C7">
      <w:pPr>
        <w:rPr>
          <w:sz w:val="28"/>
          <w:szCs w:val="28"/>
        </w:rPr>
      </w:pPr>
      <w:r w:rsidRPr="00E42356">
        <w:rPr>
          <w:b/>
          <w:sz w:val="28"/>
          <w:szCs w:val="28"/>
        </w:rPr>
        <w:t>Var</w:t>
      </w:r>
      <w:r w:rsidR="00E42356">
        <w:rPr>
          <w:sz w:val="28"/>
          <w:szCs w:val="28"/>
        </w:rPr>
        <w:t>? Sturevägen 3 Jakobsberg/Maria kyrkan</w:t>
      </w:r>
    </w:p>
    <w:p w:rsidR="00D807F1" w:rsidRDefault="00D807F1" w:rsidP="002200C7">
      <w:pPr>
        <w:rPr>
          <w:sz w:val="28"/>
          <w:szCs w:val="28"/>
        </w:rPr>
      </w:pPr>
      <w:r w:rsidRPr="00E42356">
        <w:rPr>
          <w:b/>
          <w:sz w:val="28"/>
          <w:szCs w:val="28"/>
        </w:rPr>
        <w:t>Pris</w:t>
      </w:r>
      <w:r w:rsidR="00E42356">
        <w:rPr>
          <w:sz w:val="28"/>
          <w:szCs w:val="28"/>
        </w:rPr>
        <w:t>? 2.900kr inkl. moms</w:t>
      </w:r>
    </w:p>
    <w:p w:rsidR="00D807F1" w:rsidRDefault="00D807F1" w:rsidP="002200C7">
      <w:pPr>
        <w:rPr>
          <w:sz w:val="28"/>
          <w:szCs w:val="28"/>
        </w:rPr>
      </w:pPr>
      <w:bookmarkStart w:id="0" w:name="_GoBack"/>
      <w:r w:rsidRPr="00E42356">
        <w:rPr>
          <w:b/>
          <w:sz w:val="28"/>
          <w:szCs w:val="28"/>
        </w:rPr>
        <w:t>Ingår</w:t>
      </w:r>
      <w:bookmarkEnd w:id="0"/>
      <w:r w:rsidR="00E42356">
        <w:rPr>
          <w:sz w:val="28"/>
          <w:szCs w:val="28"/>
        </w:rPr>
        <w:t xml:space="preserve"> </w:t>
      </w:r>
      <w:proofErr w:type="gramStart"/>
      <w:r w:rsidR="00E42356">
        <w:rPr>
          <w:sz w:val="28"/>
          <w:szCs w:val="28"/>
        </w:rPr>
        <w:t>Fredags</w:t>
      </w:r>
      <w:proofErr w:type="gramEnd"/>
      <w:r w:rsidR="00E42356">
        <w:rPr>
          <w:sz w:val="28"/>
          <w:szCs w:val="28"/>
        </w:rPr>
        <w:t xml:space="preserve"> eftermiddagsfika och lördag Brunch och eftermiddagsfika</w:t>
      </w:r>
    </w:p>
    <w:p w:rsidR="00130467" w:rsidRDefault="00130467" w:rsidP="00130467">
      <w:pPr>
        <w:rPr>
          <w:sz w:val="28"/>
          <w:szCs w:val="28"/>
        </w:rPr>
      </w:pPr>
      <w:r>
        <w:rPr>
          <w:sz w:val="28"/>
          <w:szCs w:val="28"/>
        </w:rPr>
        <w:t>Anmälan</w:t>
      </w:r>
      <w:r w:rsidR="00E42356">
        <w:rPr>
          <w:sz w:val="28"/>
          <w:szCs w:val="28"/>
        </w:rPr>
        <w:t xml:space="preserve"> Gunnar 0760 48 22 76</w:t>
      </w:r>
    </w:p>
    <w:p w:rsidR="00130467" w:rsidRDefault="00130467" w:rsidP="00130467">
      <w:pPr>
        <w:rPr>
          <w:sz w:val="28"/>
          <w:szCs w:val="28"/>
        </w:rPr>
      </w:pPr>
    </w:p>
    <w:p w:rsidR="00130467" w:rsidRPr="00296ACB" w:rsidRDefault="00130467" w:rsidP="00130467">
      <w:pPr>
        <w:pStyle w:val="BasicParagraph"/>
        <w:jc w:val="center"/>
        <w:rPr>
          <w:rFonts w:ascii="Arial" w:hAnsi="Arial" w:cs="Arial"/>
          <w:lang w:val="sv-SE"/>
        </w:rPr>
      </w:pPr>
      <w:r w:rsidRPr="00296ACB">
        <w:rPr>
          <w:rFonts w:ascii="Arial" w:hAnsi="Arial" w:cs="Arial"/>
          <w:b/>
          <w:bCs/>
          <w:lang w:val="sv-SE"/>
        </w:rPr>
        <w:t xml:space="preserve">Din Helhetscoach AB, Adress: </w:t>
      </w:r>
      <w:r w:rsidRPr="00296ACB">
        <w:rPr>
          <w:rFonts w:ascii="Arial" w:hAnsi="Arial" w:cs="Arial"/>
          <w:lang w:val="sv-SE"/>
        </w:rPr>
        <w:t>Sturevägen 3, 177 56 Järfälla</w:t>
      </w:r>
    </w:p>
    <w:p w:rsidR="00130467" w:rsidRPr="00296ACB" w:rsidRDefault="00130467" w:rsidP="00130467">
      <w:pPr>
        <w:pStyle w:val="BasicParagraph"/>
        <w:jc w:val="center"/>
        <w:rPr>
          <w:rFonts w:ascii="Arial" w:hAnsi="Arial" w:cs="Arial"/>
          <w:lang w:val="sv-SE"/>
        </w:rPr>
      </w:pPr>
      <w:r w:rsidRPr="00296ACB">
        <w:rPr>
          <w:rFonts w:ascii="Arial" w:hAnsi="Arial" w:cs="Arial"/>
          <w:b/>
          <w:lang w:val="sv-SE"/>
        </w:rPr>
        <w:t>Telefon:</w:t>
      </w:r>
      <w:r>
        <w:rPr>
          <w:rFonts w:ascii="Arial" w:hAnsi="Arial" w:cs="Arial"/>
          <w:lang w:val="sv-SE"/>
        </w:rPr>
        <w:t xml:space="preserve"> 0760 48 22 76</w:t>
      </w:r>
      <w:r w:rsidRPr="00296ACB">
        <w:rPr>
          <w:rFonts w:ascii="Arial" w:hAnsi="Arial" w:cs="Arial"/>
          <w:lang w:val="sv-SE"/>
        </w:rPr>
        <w:t xml:space="preserve">, </w:t>
      </w:r>
      <w:r w:rsidRPr="00296ACB">
        <w:rPr>
          <w:rFonts w:ascii="Arial" w:hAnsi="Arial" w:cs="Arial"/>
          <w:b/>
          <w:lang w:val="sv-SE"/>
        </w:rPr>
        <w:t>E-post:</w:t>
      </w:r>
      <w:r w:rsidRPr="00296ACB">
        <w:rPr>
          <w:rFonts w:ascii="Arial" w:hAnsi="Arial" w:cs="Arial"/>
          <w:lang w:val="sv-SE"/>
        </w:rPr>
        <w:t xml:space="preserve"> gunnar@dinhelhetscoach.se</w:t>
      </w:r>
    </w:p>
    <w:p w:rsidR="00130467" w:rsidRPr="00296ACB" w:rsidRDefault="00130467" w:rsidP="00130467">
      <w:pPr>
        <w:jc w:val="center"/>
        <w:rPr>
          <w:rFonts w:ascii="Arial" w:hAnsi="Arial" w:cs="Arial"/>
          <w:b/>
        </w:rPr>
      </w:pPr>
      <w:r w:rsidRPr="00296ACB">
        <w:rPr>
          <w:rFonts w:ascii="Arial" w:hAnsi="Arial" w:cs="Arial"/>
          <w:b/>
        </w:rPr>
        <w:t>www.dinhelhetscoach.se</w:t>
      </w:r>
    </w:p>
    <w:p w:rsidR="00130467" w:rsidRPr="00130467" w:rsidRDefault="00130467" w:rsidP="00130467">
      <w:pPr>
        <w:jc w:val="center"/>
        <w:rPr>
          <w:b/>
          <w:i/>
          <w:sz w:val="20"/>
          <w:szCs w:val="20"/>
        </w:rPr>
      </w:pPr>
      <w:r w:rsidRPr="00130467">
        <w:rPr>
          <w:b/>
          <w:i/>
          <w:sz w:val="20"/>
          <w:szCs w:val="20"/>
        </w:rPr>
        <w:t>Vi utvecklas inte till att bli gamla utan blir gamla när vi slutar utvecklas</w:t>
      </w:r>
    </w:p>
    <w:p w:rsidR="00130467" w:rsidRPr="004C4A3D" w:rsidRDefault="00130467" w:rsidP="00130467">
      <w:pPr>
        <w:jc w:val="right"/>
        <w:rPr>
          <w:sz w:val="20"/>
          <w:szCs w:val="20"/>
        </w:rPr>
      </w:pPr>
      <w:r w:rsidRPr="004C4A3D">
        <w:rPr>
          <w:sz w:val="20"/>
          <w:szCs w:val="20"/>
        </w:rPr>
        <w:t>R.W. Emerson</w:t>
      </w:r>
    </w:p>
    <w:p w:rsidR="00D807F1" w:rsidRPr="002200C7" w:rsidRDefault="00D807F1" w:rsidP="002200C7">
      <w:pPr>
        <w:rPr>
          <w:sz w:val="28"/>
          <w:szCs w:val="28"/>
        </w:rPr>
      </w:pPr>
    </w:p>
    <w:sectPr w:rsidR="00D807F1" w:rsidRPr="002200C7" w:rsidSect="00E4235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42F3F"/>
    <w:multiLevelType w:val="hybridMultilevel"/>
    <w:tmpl w:val="6A5CC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C7"/>
    <w:rsid w:val="00130467"/>
    <w:rsid w:val="00187CE4"/>
    <w:rsid w:val="0020450B"/>
    <w:rsid w:val="002200C7"/>
    <w:rsid w:val="004C4A3D"/>
    <w:rsid w:val="00D807F1"/>
    <w:rsid w:val="00E423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4BF0-3B0B-4C4C-B78C-CD59A370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0C7"/>
    <w:pPr>
      <w:ind w:left="720"/>
      <w:contextualSpacing/>
    </w:pPr>
  </w:style>
  <w:style w:type="paragraph" w:customStyle="1" w:styleId="BasicParagraph">
    <w:name w:val="[Basic Paragraph]"/>
    <w:basedOn w:val="Normal"/>
    <w:uiPriority w:val="99"/>
    <w:rsid w:val="00130467"/>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2024-01-09T16:04:00Z</dcterms:created>
  <dcterms:modified xsi:type="dcterms:W3CDTF">2024-01-15T18:12:00Z</dcterms:modified>
</cp:coreProperties>
</file>